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62" w:rsidRDefault="000F0462" w:rsidP="00826C96">
      <w:pPr>
        <w:rPr>
          <w:b/>
        </w:rPr>
      </w:pPr>
    </w:p>
    <w:p w:rsidR="000F0462" w:rsidRDefault="000F0462" w:rsidP="000F0462">
      <w:pPr>
        <w:jc w:val="center"/>
        <w:rPr>
          <w:b/>
        </w:rPr>
      </w:pPr>
      <w:r>
        <w:rPr>
          <w:b/>
        </w:rPr>
        <w:t xml:space="preserve">Un(e) </w:t>
      </w:r>
      <w:r w:rsidR="00CB536C">
        <w:rPr>
          <w:b/>
        </w:rPr>
        <w:t>responsable adjoint d’exploitation agence en produits et services assurances</w:t>
      </w:r>
    </w:p>
    <w:p w:rsidR="000F0462" w:rsidRDefault="000F0462" w:rsidP="00826C96">
      <w:pPr>
        <w:rPr>
          <w:b/>
        </w:rPr>
      </w:pPr>
    </w:p>
    <w:p w:rsidR="00834DC5" w:rsidRPr="00B066EE" w:rsidRDefault="00834DC5" w:rsidP="00826C96">
      <w:pPr>
        <w:rPr>
          <w:b/>
        </w:rPr>
      </w:pPr>
      <w:r w:rsidRPr="00B066EE">
        <w:rPr>
          <w:b/>
        </w:rPr>
        <w:t>L’Entreprise :</w:t>
      </w:r>
    </w:p>
    <w:p w:rsidR="00834DC5" w:rsidRPr="00B066EE" w:rsidRDefault="00834DC5" w:rsidP="00826C96"/>
    <w:p w:rsidR="00215440" w:rsidRDefault="00215440" w:rsidP="00215440">
      <w:r>
        <w:t>Le cabinet</w:t>
      </w:r>
      <w:bookmarkStart w:id="0" w:name="_GoBack"/>
      <w:bookmarkEnd w:id="0"/>
      <w:r>
        <w:t xml:space="preserve"> est agent général AXA, et réalise 4,5 Millions d’euros de CA en 2014.</w:t>
      </w:r>
    </w:p>
    <w:p w:rsidR="00215440" w:rsidRDefault="00215440" w:rsidP="00215440">
      <w:r>
        <w:t>L’activité est principalement réalisée auprès des entreprises, et à moitié sur le marché agricole.</w:t>
      </w:r>
    </w:p>
    <w:p w:rsidR="00826C96" w:rsidRPr="00B066EE" w:rsidRDefault="00215440" w:rsidP="00215440">
      <w:r>
        <w:t>L’équipe est composée de 6 personnes</w:t>
      </w:r>
    </w:p>
    <w:p w:rsidR="00215440" w:rsidRDefault="00215440" w:rsidP="00826C96">
      <w:pPr>
        <w:rPr>
          <w:b/>
        </w:rPr>
      </w:pPr>
    </w:p>
    <w:p w:rsidR="00447156" w:rsidRPr="00E77CAD" w:rsidRDefault="00C17BC6" w:rsidP="00826C96">
      <w:pPr>
        <w:rPr>
          <w:b/>
        </w:rPr>
      </w:pPr>
      <w:r w:rsidRPr="00E77CAD">
        <w:rPr>
          <w:b/>
        </w:rPr>
        <w:t xml:space="preserve">Les </w:t>
      </w:r>
      <w:r w:rsidR="00447156" w:rsidRPr="00E77CAD">
        <w:rPr>
          <w:b/>
        </w:rPr>
        <w:t>Missions :</w:t>
      </w:r>
    </w:p>
    <w:p w:rsidR="00447156" w:rsidRPr="00B066EE" w:rsidRDefault="00447156" w:rsidP="00826C96"/>
    <w:p w:rsidR="00053A1A" w:rsidRDefault="00CB536C" w:rsidP="00053A1A">
      <w:r>
        <w:t xml:space="preserve">Organise, planifie, supervise et coordonne </w:t>
      </w:r>
      <w:r w:rsidR="00053A1A">
        <w:t xml:space="preserve">l'activité, la gestion administrative et le développement commercial </w:t>
      </w:r>
      <w:r>
        <w:t>de l’agence</w:t>
      </w:r>
      <w:r w:rsidR="00053A1A">
        <w:t xml:space="preserve"> selon la politique commerciale de l'établissement et la réglementation de l'assurance.</w:t>
      </w:r>
    </w:p>
    <w:p w:rsidR="00053A1A" w:rsidRDefault="00053A1A" w:rsidP="00053A1A"/>
    <w:p w:rsidR="00584341" w:rsidRDefault="00584341" w:rsidP="00053A1A">
      <w:r>
        <w:t xml:space="preserve">A ce titre </w:t>
      </w:r>
      <w:r w:rsidR="00E77CAD">
        <w:t>les attendus du poste sont les suivant</w:t>
      </w:r>
      <w:r>
        <w:t>s :</w:t>
      </w:r>
    </w:p>
    <w:p w:rsidR="00584341" w:rsidRDefault="00584341" w:rsidP="00584341"/>
    <w:p w:rsidR="00215440" w:rsidRDefault="00215440" w:rsidP="00215440">
      <w:pPr>
        <w:pStyle w:val="Paragraphedeliste"/>
        <w:numPr>
          <w:ilvl w:val="0"/>
          <w:numId w:val="2"/>
        </w:numPr>
      </w:pPr>
      <w:r>
        <w:t>conseiller des clients et vendre des produits d'assurances.</w:t>
      </w:r>
    </w:p>
    <w:p w:rsidR="00053A1A" w:rsidRDefault="00CB536C" w:rsidP="00CB536C">
      <w:pPr>
        <w:pStyle w:val="Paragraphedeliste"/>
        <w:numPr>
          <w:ilvl w:val="0"/>
          <w:numId w:val="2"/>
        </w:numPr>
      </w:pPr>
      <w:r>
        <w:t>Contribuer avec l’agent général à la définition d’</w:t>
      </w:r>
      <w:r w:rsidR="00053A1A">
        <w:t>une stratégie commerciale</w:t>
      </w:r>
    </w:p>
    <w:p w:rsidR="00053A1A" w:rsidRDefault="00053A1A" w:rsidP="00CB536C">
      <w:pPr>
        <w:pStyle w:val="Paragraphedeliste"/>
        <w:numPr>
          <w:ilvl w:val="0"/>
          <w:numId w:val="2"/>
        </w:numPr>
      </w:pPr>
      <w:r>
        <w:t xml:space="preserve">Définir et mettre en </w:t>
      </w:r>
      <w:proofErr w:type="spellStart"/>
      <w:r>
        <w:t>oeuvre</w:t>
      </w:r>
      <w:proofErr w:type="spellEnd"/>
      <w:r>
        <w:t xml:space="preserve"> l'organisation des activités </w:t>
      </w:r>
      <w:r w:rsidR="00CB536C">
        <w:t>de l’équipe</w:t>
      </w:r>
    </w:p>
    <w:p w:rsidR="00053A1A" w:rsidRDefault="00053A1A" w:rsidP="00CB536C">
      <w:pPr>
        <w:pStyle w:val="Paragraphedeliste"/>
        <w:numPr>
          <w:ilvl w:val="0"/>
          <w:numId w:val="2"/>
        </w:numPr>
      </w:pPr>
      <w:r>
        <w:t>Définir et mettre en place les procédures de traitement des dossiers (délais, réglementation, ...)</w:t>
      </w:r>
    </w:p>
    <w:p w:rsidR="00053A1A" w:rsidRDefault="00053A1A" w:rsidP="00CB536C">
      <w:pPr>
        <w:pStyle w:val="Paragraphedeliste"/>
        <w:numPr>
          <w:ilvl w:val="0"/>
          <w:numId w:val="2"/>
        </w:numPr>
      </w:pPr>
      <w:r>
        <w:t>Elaborer ou mettre à jour les outils de suivi qualitatif et quantitatif de l'activité</w:t>
      </w:r>
    </w:p>
    <w:p w:rsidR="00053A1A" w:rsidRDefault="00053A1A" w:rsidP="00CB536C">
      <w:pPr>
        <w:pStyle w:val="Paragraphedeliste"/>
        <w:numPr>
          <w:ilvl w:val="0"/>
          <w:numId w:val="2"/>
        </w:numPr>
      </w:pPr>
      <w:r>
        <w:t xml:space="preserve">Prendre les mesures correctives selon l'évaluation de l'activité </w:t>
      </w:r>
      <w:r w:rsidR="00CB536C">
        <w:t>de l’équipe</w:t>
      </w:r>
    </w:p>
    <w:p w:rsidR="00053A1A" w:rsidRDefault="00053A1A" w:rsidP="00CB536C">
      <w:pPr>
        <w:pStyle w:val="Paragraphedeliste"/>
        <w:numPr>
          <w:ilvl w:val="0"/>
          <w:numId w:val="2"/>
        </w:numPr>
      </w:pPr>
      <w:r>
        <w:t>Gérer les dossiers complexes (constatation de sinistres sur le terrain, évaluation de risques pour une souscription, ...)</w:t>
      </w:r>
    </w:p>
    <w:p w:rsidR="00053A1A" w:rsidRDefault="00053A1A" w:rsidP="00CB536C">
      <w:pPr>
        <w:pStyle w:val="Paragraphedeliste"/>
        <w:numPr>
          <w:ilvl w:val="0"/>
          <w:numId w:val="2"/>
        </w:numPr>
      </w:pPr>
      <w:r>
        <w:t>Traiter les réclamations des clients (attributions de remise tarifaire, rappel de la réglementation, ...)</w:t>
      </w:r>
    </w:p>
    <w:p w:rsidR="00053A1A" w:rsidRDefault="00053A1A" w:rsidP="00CB536C">
      <w:pPr>
        <w:pStyle w:val="Paragraphedeliste"/>
        <w:numPr>
          <w:ilvl w:val="0"/>
          <w:numId w:val="2"/>
        </w:numPr>
      </w:pPr>
      <w:r>
        <w:t xml:space="preserve">Apporter un appui technique, une expertise à des collaborateurs (gestionnaire de contrats, </w:t>
      </w:r>
      <w:proofErr w:type="gramStart"/>
      <w:r w:rsidR="00215440">
        <w:t>c</w:t>
      </w:r>
      <w:r>
        <w:t>onseiller</w:t>
      </w:r>
      <w:proofErr w:type="gramEnd"/>
      <w:r>
        <w:t xml:space="preserve"> </w:t>
      </w:r>
      <w:r w:rsidR="00CB536C">
        <w:t>e</w:t>
      </w:r>
      <w:r>
        <w:t>n assurances, ...)</w:t>
      </w:r>
    </w:p>
    <w:p w:rsidR="00215440" w:rsidRDefault="00215440" w:rsidP="00CB536C">
      <w:pPr>
        <w:pStyle w:val="Paragraphedeliste"/>
        <w:numPr>
          <w:ilvl w:val="0"/>
          <w:numId w:val="2"/>
        </w:numPr>
      </w:pPr>
      <w:r>
        <w:t>Etablir des partenariats avec des prescripteurs et des prestataires de service</w:t>
      </w:r>
    </w:p>
    <w:p w:rsidR="00215440" w:rsidRDefault="00215440" w:rsidP="00CB536C">
      <w:pPr>
        <w:pStyle w:val="Paragraphedeliste"/>
        <w:numPr>
          <w:ilvl w:val="0"/>
          <w:numId w:val="2"/>
        </w:numPr>
      </w:pPr>
      <w:r>
        <w:t>Animer des actions de formation interne</w:t>
      </w:r>
    </w:p>
    <w:p w:rsidR="00215440" w:rsidRDefault="00215440" w:rsidP="00215440"/>
    <w:p w:rsidR="00584341" w:rsidRDefault="00584341" w:rsidP="00584341">
      <w:pPr>
        <w:rPr>
          <w:b/>
        </w:rPr>
      </w:pPr>
      <w:r w:rsidRPr="00B066EE">
        <w:rPr>
          <w:b/>
        </w:rPr>
        <w:t>Le profil :</w:t>
      </w:r>
    </w:p>
    <w:p w:rsidR="00584341" w:rsidRDefault="00584341" w:rsidP="00584341">
      <w:pPr>
        <w:rPr>
          <w:b/>
        </w:rPr>
      </w:pPr>
    </w:p>
    <w:p w:rsidR="00C043CB" w:rsidRDefault="00C043CB" w:rsidP="00C043CB">
      <w:pPr>
        <w:pStyle w:val="Paragraphedeliste"/>
        <w:numPr>
          <w:ilvl w:val="0"/>
          <w:numId w:val="4"/>
        </w:numPr>
      </w:pPr>
      <w:r>
        <w:t>Vous avez un véritable esprit d'entrepreneur, un solide relationnel, un tempérament commercial et de réelles qualités de gestionnaire</w:t>
      </w:r>
    </w:p>
    <w:p w:rsidR="00C043CB" w:rsidRDefault="00C043CB" w:rsidP="00C043CB">
      <w:pPr>
        <w:pStyle w:val="Paragraphedeliste"/>
        <w:numPr>
          <w:ilvl w:val="0"/>
          <w:numId w:val="4"/>
        </w:numPr>
      </w:pPr>
      <w:r>
        <w:t>Vous souhaitez intégrer une entreprise à taille humaine.</w:t>
      </w:r>
    </w:p>
    <w:p w:rsidR="00C043CB" w:rsidRDefault="00C043CB" w:rsidP="00C043CB">
      <w:pPr>
        <w:pStyle w:val="Paragraphedeliste"/>
        <w:numPr>
          <w:ilvl w:val="0"/>
          <w:numId w:val="4"/>
        </w:numPr>
      </w:pPr>
      <w:r>
        <w:t>Vous avez une formation minimum de niveau bac+2 idéalement en assurance ou commerce</w:t>
      </w:r>
    </w:p>
    <w:p w:rsidR="00C043CB" w:rsidRDefault="00C043CB" w:rsidP="00C043CB">
      <w:pPr>
        <w:pStyle w:val="Paragraphedeliste"/>
        <w:numPr>
          <w:ilvl w:val="0"/>
          <w:numId w:val="4"/>
        </w:numPr>
      </w:pPr>
      <w:r>
        <w:t>Vous avez une expérience commerciale réussie dans la prospection et la vente de produits et de services.</w:t>
      </w:r>
    </w:p>
    <w:p w:rsidR="00C043CB" w:rsidRDefault="00C043CB" w:rsidP="00C043CB">
      <w:pPr>
        <w:pStyle w:val="Paragraphedeliste"/>
        <w:numPr>
          <w:ilvl w:val="0"/>
          <w:numId w:val="4"/>
        </w:numPr>
      </w:pPr>
      <w:r>
        <w:t>Vous avez des aptitudes managériales pour gérer et motiver une équipe de proximité.</w:t>
      </w:r>
    </w:p>
    <w:p w:rsidR="00B1600B" w:rsidRDefault="00C043CB" w:rsidP="00B1600B">
      <w:pPr>
        <w:pStyle w:val="Paragraphedeliste"/>
        <w:numPr>
          <w:ilvl w:val="0"/>
          <w:numId w:val="4"/>
        </w:numPr>
      </w:pPr>
      <w:r>
        <w:t>Vous avez de réelles capacités d’analyse de v</w:t>
      </w:r>
      <w:r w:rsidR="00B1600B">
        <w:t>otre environnement de travail et d’organisation</w:t>
      </w:r>
    </w:p>
    <w:p w:rsidR="00B14566" w:rsidRDefault="00B14566" w:rsidP="00B14566">
      <w:pPr>
        <w:pStyle w:val="Paragraphedeliste"/>
        <w:numPr>
          <w:ilvl w:val="0"/>
          <w:numId w:val="4"/>
        </w:numPr>
      </w:pPr>
      <w:r>
        <w:t>Vous avez une appétence réelle pour les systèmes d’information, les applications digitales, et les projets d’amélioration technique de la performance.</w:t>
      </w:r>
    </w:p>
    <w:p w:rsidR="00B1600B" w:rsidRDefault="00B1600B" w:rsidP="00AF4B0A">
      <w:pPr>
        <w:rPr>
          <w:b/>
        </w:rPr>
      </w:pPr>
    </w:p>
    <w:p w:rsidR="00B1600B" w:rsidRPr="00B066EE" w:rsidRDefault="00B1600B" w:rsidP="00B1600B">
      <w:pPr>
        <w:jc w:val="both"/>
        <w:rPr>
          <w:b/>
        </w:rPr>
      </w:pPr>
      <w:r w:rsidRPr="00B066EE">
        <w:rPr>
          <w:b/>
        </w:rPr>
        <w:t>La rémunération :</w:t>
      </w:r>
    </w:p>
    <w:p w:rsidR="00B1600B" w:rsidRPr="00B066EE" w:rsidRDefault="00B1600B" w:rsidP="00B1600B">
      <w:pPr>
        <w:jc w:val="both"/>
      </w:pPr>
    </w:p>
    <w:p w:rsidR="00B1600B" w:rsidRPr="00ED1F73" w:rsidRDefault="00B1600B" w:rsidP="00B1600B">
      <w:pPr>
        <w:jc w:val="both"/>
      </w:pPr>
      <w:r w:rsidRPr="00ED1F73">
        <w:t>Base 39h, Statut cadre CDI</w:t>
      </w:r>
    </w:p>
    <w:p w:rsidR="00B1600B" w:rsidRPr="00B066EE" w:rsidRDefault="00B1600B" w:rsidP="00B1600B">
      <w:pPr>
        <w:jc w:val="both"/>
      </w:pPr>
      <w:r w:rsidRPr="00ED1F73">
        <w:t xml:space="preserve">Entre 30 </w:t>
      </w:r>
      <w:r>
        <w:t xml:space="preserve">et 40 </w:t>
      </w:r>
      <w:r w:rsidRPr="00B066EE">
        <w:t>K</w:t>
      </w:r>
      <w:r>
        <w:t>E sur 12 mois, variable compris, selon expérience et profil.</w:t>
      </w:r>
    </w:p>
    <w:p w:rsidR="00B1600B" w:rsidRPr="00B066EE" w:rsidRDefault="00B1600B" w:rsidP="00B1600B">
      <w:pPr>
        <w:jc w:val="both"/>
      </w:pPr>
      <w:r>
        <w:t>Complémentaire santé</w:t>
      </w:r>
    </w:p>
    <w:p w:rsidR="00B1600B" w:rsidRPr="00B066EE" w:rsidRDefault="00B1600B" w:rsidP="00B1600B">
      <w:pPr>
        <w:jc w:val="both"/>
      </w:pPr>
    </w:p>
    <w:p w:rsidR="00B1600B" w:rsidRDefault="00B1600B" w:rsidP="00B1600B">
      <w:pPr>
        <w:jc w:val="both"/>
        <w:rPr>
          <w:b/>
        </w:rPr>
      </w:pPr>
    </w:p>
    <w:p w:rsidR="00B1600B" w:rsidRPr="00B066EE" w:rsidRDefault="00B1600B" w:rsidP="00B1600B">
      <w:pPr>
        <w:jc w:val="both"/>
        <w:rPr>
          <w:b/>
        </w:rPr>
      </w:pPr>
      <w:r w:rsidRPr="00B066EE">
        <w:rPr>
          <w:b/>
        </w:rPr>
        <w:t>Pour postuler :</w:t>
      </w:r>
    </w:p>
    <w:p w:rsidR="00B1600B" w:rsidRPr="00B066EE" w:rsidRDefault="00B1600B" w:rsidP="00B1600B">
      <w:pPr>
        <w:jc w:val="both"/>
      </w:pPr>
    </w:p>
    <w:p w:rsidR="00B1600B" w:rsidRPr="00B066EE" w:rsidRDefault="00B1600B" w:rsidP="00B1600B">
      <w:pPr>
        <w:jc w:val="both"/>
      </w:pPr>
      <w:r w:rsidRPr="00B066EE">
        <w:t xml:space="preserve">Envoyer CV + lettre de motivation à </w:t>
      </w:r>
      <w:r w:rsidRPr="00B066EE">
        <w:rPr>
          <w:b/>
          <w:sz w:val="28"/>
          <w:szCs w:val="28"/>
        </w:rPr>
        <w:t>recrut@gaillard-conseil.com</w:t>
      </w:r>
    </w:p>
    <w:p w:rsidR="00B1600B" w:rsidRDefault="00B1600B" w:rsidP="00B1600B"/>
    <w:p w:rsidR="00B1600B" w:rsidRDefault="00B1600B" w:rsidP="00B1600B">
      <w:pPr>
        <w:rPr>
          <w:i/>
        </w:rPr>
      </w:pPr>
      <w:r w:rsidRPr="005B5206">
        <w:rPr>
          <w:i/>
        </w:rPr>
        <w:t xml:space="preserve">GAILLARD CONSEIL est un cabinet de </w:t>
      </w:r>
      <w:r>
        <w:rPr>
          <w:i/>
        </w:rPr>
        <w:t xml:space="preserve">recrutement et de </w:t>
      </w:r>
      <w:r w:rsidRPr="005B5206">
        <w:rPr>
          <w:i/>
        </w:rPr>
        <w:t>coaching professionnel</w:t>
      </w:r>
      <w:r>
        <w:rPr>
          <w:i/>
        </w:rPr>
        <w:t xml:space="preserve"> </w:t>
      </w:r>
      <w:r w:rsidRPr="005B5206">
        <w:rPr>
          <w:i/>
        </w:rPr>
        <w:t>; nous accompagnons nos clients dans la recherche, l'intégration, la formation et le développement de leurs ressources humaines.</w:t>
      </w:r>
    </w:p>
    <w:p w:rsidR="00B1600B" w:rsidRDefault="00B1600B" w:rsidP="00B1600B">
      <w:pPr>
        <w:rPr>
          <w:i/>
        </w:rPr>
      </w:pPr>
    </w:p>
    <w:p w:rsidR="00B1600B" w:rsidRDefault="00B1600B" w:rsidP="00B1600B">
      <w:pPr>
        <w:rPr>
          <w:i/>
        </w:rPr>
      </w:pPr>
    </w:p>
    <w:sectPr w:rsidR="00B16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77C" w:rsidRDefault="00EB577C" w:rsidP="00C17BC6">
      <w:r>
        <w:separator/>
      </w:r>
    </w:p>
  </w:endnote>
  <w:endnote w:type="continuationSeparator" w:id="0">
    <w:p w:rsidR="00EB577C" w:rsidRDefault="00EB577C" w:rsidP="00C1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C6" w:rsidRPr="007C6B42" w:rsidRDefault="00C17BC6" w:rsidP="00C17BC6">
    <w:pPr>
      <w:pStyle w:val="Pieddepage"/>
      <w:jc w:val="center"/>
      <w:rPr>
        <w:sz w:val="20"/>
        <w:szCs w:val="20"/>
      </w:rPr>
    </w:pPr>
    <w:r w:rsidRPr="007C6B42">
      <w:rPr>
        <w:sz w:val="20"/>
        <w:szCs w:val="20"/>
      </w:rPr>
      <w:t>GAILLARD CONSEIL – 9 cours Lemercier – 17100 SAINTES</w:t>
    </w:r>
  </w:p>
  <w:p w:rsidR="00C17BC6" w:rsidRPr="00C17BC6" w:rsidRDefault="00EB577C" w:rsidP="00C17BC6">
    <w:pPr>
      <w:pStyle w:val="Pieddepage"/>
      <w:jc w:val="center"/>
      <w:rPr>
        <w:sz w:val="16"/>
        <w:szCs w:val="16"/>
      </w:rPr>
    </w:pPr>
    <w:hyperlink r:id="rId1" w:history="1">
      <w:r w:rsidR="00C17BC6" w:rsidRPr="007C6B42">
        <w:rPr>
          <w:rStyle w:val="Lienhypertexte"/>
          <w:sz w:val="20"/>
          <w:szCs w:val="20"/>
        </w:rPr>
        <w:t>recrut@gaillard-conseil.com</w:t>
      </w:r>
    </w:hyperlink>
    <w:r w:rsidR="00C17BC6" w:rsidRPr="007C6B42">
      <w:rPr>
        <w:sz w:val="20"/>
        <w:szCs w:val="20"/>
      </w:rPr>
      <w:t xml:space="preserve"> – </w:t>
    </w:r>
    <w:hyperlink r:id="rId2" w:history="1">
      <w:r w:rsidR="00C17BC6" w:rsidRPr="007C6B42">
        <w:rPr>
          <w:rStyle w:val="Lienhypertexte"/>
          <w:sz w:val="20"/>
          <w:szCs w:val="20"/>
        </w:rPr>
        <w:t>www.gaillard-conseil.com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77C" w:rsidRDefault="00EB577C" w:rsidP="00C17BC6">
      <w:r>
        <w:separator/>
      </w:r>
    </w:p>
  </w:footnote>
  <w:footnote w:type="continuationSeparator" w:id="0">
    <w:p w:rsidR="00EB577C" w:rsidRDefault="00EB577C" w:rsidP="00C17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C6" w:rsidRDefault="00C17BC6">
    <w:pPr>
      <w:pStyle w:val="En-tte"/>
    </w:pPr>
    <w:r>
      <w:rPr>
        <w:noProof/>
        <w:lang w:eastAsia="fr-FR"/>
      </w:rPr>
      <w:drawing>
        <wp:inline distT="0" distB="0" distL="0" distR="0" wp14:anchorId="275F6126" wp14:editId="111EA581">
          <wp:extent cx="1379212" cy="340242"/>
          <wp:effectExtent l="0" t="0" r="0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[crop]-logo-Gaillard-conseil_2012_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38" cy="341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72D53"/>
    <w:multiLevelType w:val="hybridMultilevel"/>
    <w:tmpl w:val="E7006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01E32"/>
    <w:multiLevelType w:val="hybridMultilevel"/>
    <w:tmpl w:val="492A26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F4028"/>
    <w:multiLevelType w:val="hybridMultilevel"/>
    <w:tmpl w:val="25187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76ED5"/>
    <w:multiLevelType w:val="hybridMultilevel"/>
    <w:tmpl w:val="605AD8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96"/>
    <w:rsid w:val="00001C33"/>
    <w:rsid w:val="00021CB7"/>
    <w:rsid w:val="00053A1A"/>
    <w:rsid w:val="000F0462"/>
    <w:rsid w:val="00171C99"/>
    <w:rsid w:val="00174D37"/>
    <w:rsid w:val="001C25E8"/>
    <w:rsid w:val="00215440"/>
    <w:rsid w:val="002458B7"/>
    <w:rsid w:val="00281F42"/>
    <w:rsid w:val="00437C3B"/>
    <w:rsid w:val="00445B29"/>
    <w:rsid w:val="00447156"/>
    <w:rsid w:val="00543389"/>
    <w:rsid w:val="00545DBC"/>
    <w:rsid w:val="00582B52"/>
    <w:rsid w:val="00584341"/>
    <w:rsid w:val="005A703E"/>
    <w:rsid w:val="005B27FF"/>
    <w:rsid w:val="005F2523"/>
    <w:rsid w:val="00671C34"/>
    <w:rsid w:val="00786BD7"/>
    <w:rsid w:val="00815B41"/>
    <w:rsid w:val="00826C96"/>
    <w:rsid w:val="00834DC5"/>
    <w:rsid w:val="008414BB"/>
    <w:rsid w:val="00882D88"/>
    <w:rsid w:val="00AA2380"/>
    <w:rsid w:val="00AF0CE3"/>
    <w:rsid w:val="00AF4B0A"/>
    <w:rsid w:val="00B066EE"/>
    <w:rsid w:val="00B14566"/>
    <w:rsid w:val="00B1600B"/>
    <w:rsid w:val="00B222D9"/>
    <w:rsid w:val="00BA69CB"/>
    <w:rsid w:val="00BD5057"/>
    <w:rsid w:val="00C043CB"/>
    <w:rsid w:val="00C17BC6"/>
    <w:rsid w:val="00C939F7"/>
    <w:rsid w:val="00CB536C"/>
    <w:rsid w:val="00DA1747"/>
    <w:rsid w:val="00DA3057"/>
    <w:rsid w:val="00E47708"/>
    <w:rsid w:val="00E77CAD"/>
    <w:rsid w:val="00E81E22"/>
    <w:rsid w:val="00EB577C"/>
    <w:rsid w:val="00ED068F"/>
    <w:rsid w:val="00EF4C9A"/>
    <w:rsid w:val="00F12950"/>
    <w:rsid w:val="00FB1AF3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7B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7BC6"/>
  </w:style>
  <w:style w:type="paragraph" w:styleId="Pieddepage">
    <w:name w:val="footer"/>
    <w:basedOn w:val="Normal"/>
    <w:link w:val="PieddepageCar"/>
    <w:uiPriority w:val="99"/>
    <w:unhideWhenUsed/>
    <w:rsid w:val="00C17B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7BC6"/>
  </w:style>
  <w:style w:type="paragraph" w:styleId="Textedebulles">
    <w:name w:val="Balloon Text"/>
    <w:basedOn w:val="Normal"/>
    <w:link w:val="TextedebullesCar"/>
    <w:uiPriority w:val="99"/>
    <w:semiHidden/>
    <w:unhideWhenUsed/>
    <w:rsid w:val="00C17B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BC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17BC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84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7B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7BC6"/>
  </w:style>
  <w:style w:type="paragraph" w:styleId="Pieddepage">
    <w:name w:val="footer"/>
    <w:basedOn w:val="Normal"/>
    <w:link w:val="PieddepageCar"/>
    <w:uiPriority w:val="99"/>
    <w:unhideWhenUsed/>
    <w:rsid w:val="00C17B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7BC6"/>
  </w:style>
  <w:style w:type="paragraph" w:styleId="Textedebulles">
    <w:name w:val="Balloon Text"/>
    <w:basedOn w:val="Normal"/>
    <w:link w:val="TextedebullesCar"/>
    <w:uiPriority w:val="99"/>
    <w:semiHidden/>
    <w:unhideWhenUsed/>
    <w:rsid w:val="00C17B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BC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17BC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84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illard-conseil.com" TargetMode="External"/><Relationship Id="rId1" Type="http://schemas.openxmlformats.org/officeDocument/2006/relationships/hyperlink" Target="mailto:recrut@gaillard-conse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Gaillard</dc:creator>
  <cp:lastModifiedBy>Philippe</cp:lastModifiedBy>
  <cp:revision>5</cp:revision>
  <dcterms:created xsi:type="dcterms:W3CDTF">2015-09-24T08:19:00Z</dcterms:created>
  <dcterms:modified xsi:type="dcterms:W3CDTF">2016-01-30T17:22:00Z</dcterms:modified>
</cp:coreProperties>
</file>